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0" w:rsidRPr="001E0310" w:rsidRDefault="001E0310">
      <w:pPr>
        <w:rPr>
          <w:b/>
          <w:sz w:val="28"/>
          <w:szCs w:val="28"/>
        </w:rPr>
      </w:pPr>
      <w:r w:rsidRPr="001E0310">
        <w:rPr>
          <w:b/>
          <w:sz w:val="28"/>
          <w:szCs w:val="28"/>
        </w:rPr>
        <w:t>Lastevanemate vastused 20</w:t>
      </w:r>
      <w:r>
        <w:rPr>
          <w:b/>
          <w:sz w:val="28"/>
          <w:szCs w:val="28"/>
        </w:rPr>
        <w:t>1</w:t>
      </w:r>
      <w:r w:rsidR="00E30630">
        <w:rPr>
          <w:b/>
          <w:sz w:val="28"/>
          <w:szCs w:val="28"/>
        </w:rPr>
        <w:t>6</w:t>
      </w:r>
      <w:r w:rsidRPr="001E0310">
        <w:rPr>
          <w:b/>
          <w:sz w:val="28"/>
          <w:szCs w:val="28"/>
        </w:rPr>
        <w:t>.a.</w:t>
      </w:r>
    </w:p>
    <w:p w:rsidR="001E0310" w:rsidRDefault="001E0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Vastuste skaala 1 - ei nõustu üldse, 5 – nõustun täielikult.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899"/>
        <w:gridCol w:w="899"/>
        <w:gridCol w:w="899"/>
        <w:gridCol w:w="899"/>
        <w:gridCol w:w="899"/>
        <w:gridCol w:w="1781"/>
      </w:tblGrid>
      <w:tr w:rsidR="001E0310" w:rsidRPr="00AC0F01" w:rsidTr="0098056C">
        <w:trPr>
          <w:trHeight w:val="20"/>
        </w:trPr>
        <w:tc>
          <w:tcPr>
            <w:tcW w:w="2528" w:type="dxa"/>
            <w:shd w:val="clear" w:color="000000" w:fill="auto"/>
            <w:vAlign w:val="bottom"/>
          </w:tcPr>
          <w:p w:rsidR="001E0310" w:rsidRPr="003F7728" w:rsidRDefault="001E0310" w:rsidP="0098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1E0310" w:rsidRPr="00AC0F01" w:rsidRDefault="001E0310" w:rsidP="009805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E0310" w:rsidRPr="00AC0F01" w:rsidRDefault="001E0310" w:rsidP="009805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E0310" w:rsidRPr="00AC0F01" w:rsidRDefault="001E0310" w:rsidP="009805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E0310" w:rsidRPr="00AC0F01" w:rsidRDefault="001E0310" w:rsidP="009805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E0310" w:rsidRPr="00AC0F01" w:rsidRDefault="001E0310" w:rsidP="009805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E0310" w:rsidRPr="00AC0F01" w:rsidRDefault="001E0310" w:rsidP="009805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Ei oska vastata/ ei kasuta seda allikat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1. Kooli õpilaste ja õpetajate vahel on valdavalt head suhted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2. Minu lapse koolis ollakse sallivad kõigi suhtes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3. Õpetajate käitumine on õpilastele eeskujuks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4. Klassijuhataja on mu lapse jaoks vajadusel olemas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5. Lapsevanemana on mul lihtne klassijuhatajaga suhelda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7. Minu lapse koolis on aktiivne hoolekogu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8. Hoolekogu suudab mõjutada koolis toimuvat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1) Koolis toimuva kohta saan infot   oma lapselt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2) Koolis toimuva kohta saan infot   klassijuhatajalt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3) Koolis toimuva kohta saan infot   klassi lapsevanemate koosolekult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4) Koolis toimuva kohta saan infot   lastevanemate üldkoosolekult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5) Koolis toimuva kohta saan infot   hoolekogult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6) Koolis toimuva kohta saan infot   kooli kodulehelt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7) Koolis toimuva kohta saan infot   kooli juhtkonnalt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F07FA3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9. 8) Koolis toimuva kohta saan infot   mujalt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12. Minu lapse õpetajad on pädevad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13. Minu lapse õpetajad lähenevad lastele nende individuaalsust arvestades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lastRenderedPageBreak/>
              <w:t>14. Koolis hinnatakse õpilaste saavutusi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16. Koolis pakutakse õpilastele võimalusi õppetööväliseks tegevuseks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17. Õppetöö jätab lastele piisavalt aega huvitegevuseks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19. Õpiraskustega lapsed saavad koolist abi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20. Käitumisraskustega lapsed saavad koolist abi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21. Koolis on võimalik saada järelaitamistunde ja konsultatsioone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5C47E7" w:rsidRPr="00AC0F01" w:rsidTr="00AC77CC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22. Andekamate laste arendamisega tegeletakse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23. Arenguvestlused lapse, lapsevanema ja klassijuhataja vahel on kasulikud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25. Olen rahul kooli ruumidega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26. Kool tagab võimaluste piires mu lapse vara kaitse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28. Minu lapse koolis reageeritakse koolivägivalla juhtumitele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29. 1) Koolis on head tingimused kehalise kasvatuse tundide läbiviimiseks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29. 2) Koolis on head tingimused käsitöötundide läbiviimiseks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29. 3) Koolis on head tingimused kunstiõpetuse tundide läbiviimiseks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29. 4) Koolis on head tingimused arvutiõpetuse tundide läbiviimiseks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29. 5)Koolis on head tingimused keemia- ja füüsikatundide läbiviimiseks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30. Olen rahul toitlustamisega meie koolis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32. Minu lapse koolil on hea maine, sinna  tahetakse õp</w:t>
            </w:r>
            <w:bookmarkStart w:id="0" w:name="_GoBack"/>
            <w:bookmarkEnd w:id="0"/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pima minna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lastRenderedPageBreak/>
              <w:t>33. Mu lapse koolis omandatud haridus võimaldab õpilastel tulevikus hästi hakkama saada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34. Paneksin ka oma teise lapse samasse kooli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35. Soovitan oma lapse kooli ka tuttavate lastele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5C47E7" w:rsidRPr="00AC0F01" w:rsidTr="002C0FEA">
        <w:trPr>
          <w:trHeight w:val="20"/>
        </w:trPr>
        <w:tc>
          <w:tcPr>
            <w:tcW w:w="2528" w:type="dxa"/>
            <w:shd w:val="clear" w:color="000000" w:fill="auto"/>
          </w:tcPr>
          <w:p w:rsidR="005C47E7" w:rsidRPr="003F7728" w:rsidRDefault="005C47E7" w:rsidP="001E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3F7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36. Olen oma lapse kooliga üldiselt rahul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C47E7" w:rsidRDefault="005C4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1E0310" w:rsidRDefault="001E0310" w:rsidP="001E0310">
      <w:pPr>
        <w:ind w:firstLine="708"/>
        <w:rPr>
          <w:sz w:val="24"/>
          <w:szCs w:val="24"/>
        </w:rPr>
      </w:pPr>
    </w:p>
    <w:p w:rsidR="001E0310" w:rsidRPr="001E08CE" w:rsidRDefault="001E0310" w:rsidP="001E031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</w:pPr>
      <w:r w:rsidRPr="001E08CE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La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p</w:t>
      </w:r>
      <w:r w:rsidRPr="001E08CE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sevanema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te</w:t>
      </w:r>
      <w:r w:rsidRPr="001E08CE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 xml:space="preserve"> vastuseid küsitluses</w:t>
      </w:r>
    </w:p>
    <w:p w:rsidR="001E0310" w:rsidRPr="00787F45" w:rsidRDefault="001E0310" w:rsidP="001E031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</w:pPr>
      <w:r w:rsidRPr="006E0B46"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  <w:t>6. Suhetest koolis veel ...</w:t>
      </w:r>
    </w:p>
    <w:p w:rsid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Õpetajad võiksid rohkem märkuseid kirjutada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päevikusse,või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teavitada lapsevanemaid õpilase suhtes. Siis oskavad koheselt lapsevanemad tegutseda õpilase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suhtes,vastasel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juhul läheb asi käest ära. Koolis võiks olla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E-kool,kuna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see on väga tõhus  ja lapsevanemad näevad ära mis on lapsele õppida antud ja kui palju on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puudumisi.Lapsevanemale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on see väga hea ülevaade õpilase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suhtes.Meie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õpilased on väga kavalateks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muutunud,kuna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nad ei kirjuta mitte ühtegi õppimist üles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päevikusse,vaid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kasutavad selle kurjalt ära ja hiljemalt on puudulikud hinded.</w:t>
      </w:r>
    </w:p>
    <w:p w:rsidR="0080459F" w:rsidRPr="00D543C6" w:rsidRDefault="0080459F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>Ei oska vastata.</w:t>
      </w:r>
    </w:p>
    <w:p w:rsidR="001E0310" w:rsidRPr="006E0B46" w:rsidRDefault="001E0310" w:rsidP="001E031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</w:pPr>
      <w:r w:rsidRPr="006E0B46"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  <w:t>10. Infoliikumise parandamiseks kooli ja vanemate vahel soovitan ....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 -kool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Mina soovitan koolil üles panna </w:t>
      </w:r>
      <w:proofErr w:type="spellStart"/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E-kool,sealt</w:t>
      </w:r>
      <w:proofErr w:type="spellEnd"/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saab väga palju infot nii kooli kui ka õpilase õppimise ja </w:t>
      </w:r>
      <w:proofErr w:type="spellStart"/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käitumise,ning</w:t>
      </w:r>
      <w:proofErr w:type="spellEnd"/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hoolsuse kohta </w:t>
      </w:r>
      <w:proofErr w:type="spellStart"/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koheselt,mitte</w:t>
      </w:r>
      <w:proofErr w:type="spellEnd"/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veerandi lõpus alles klassitunnistuselt .Vastasel juhul see asi ei toimi vähemalt mitte minu lapsega.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Senini olen kõik vajaliku informatsiooni saanud lapse klassijuhatajalt ja olen sellega väga rahul.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e-kooli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Klassi vanemate koosolekuid korra või kaks aastas.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"Minu arvates on väga hästi kui kõik oluline info lapsevanemale tuleb lapselt või klassijuhatajalt. Ka hoolekogult on infot tulnud. Kodulehele jõuab info väikese hilinemisega vahest, mulle tundub.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Ma ei leia, et kooli juhtkond peaks lapsevanemate infojagajaks olema.</w:t>
      </w:r>
    </w:p>
    <w:p w:rsidR="001E0310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 oluline, mida ma pean teadma tuleb lapselt või klassijuhatajalt ja nii ongi kõige operatiivsem."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F05E67" w:rsidRDefault="00F05E67" w:rsidP="00D543C6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11. </w:t>
      </w:r>
      <w:r w:rsidRPr="00F05E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Kommentaarid lastevanemate koosoleku osas ...</w:t>
      </w:r>
      <w:r w:rsidR="001E0310" w:rsidRPr="006E0B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</w:p>
    <w:p w:rsidR="00D543C6" w:rsidRPr="00F05E67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F05E6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Millal ja kui tihti toimuvad lastevanemate koosolekud ja kus leida toimumise kohta infot?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>Koolitused lapsevanematele on huvitavad.</w:t>
      </w:r>
      <w:r>
        <w:rPr>
          <w:rFonts w:ascii="Arial" w:eastAsia="Times New Roman" w:hAnsi="Arial" w:cs="Arial"/>
          <w:sz w:val="20"/>
          <w:szCs w:val="20"/>
          <w:lang w:eastAsia="et-EE"/>
        </w:rPr>
        <w:t xml:space="preserve"> </w:t>
      </w:r>
      <w:r w:rsidRPr="00D543C6">
        <w:rPr>
          <w:rFonts w:ascii="Arial" w:eastAsia="Times New Roman" w:hAnsi="Arial" w:cs="Arial"/>
          <w:sz w:val="20"/>
          <w:szCs w:val="20"/>
          <w:lang w:eastAsia="et-EE"/>
        </w:rPr>
        <w:t>Infot saab piisavalt, vajadusel küsin juurde.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Millal ja kui tihti toimuvad lastevanemate koosolekud ja kus leida toimumise kohta infot?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Olen sellega ainult korra kokku puutunud. Ei esialgu midagi kommenteerida.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Lastevanemate koosolekud väga vajalikud.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Koosolekud asjalikud, vajalikud.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lastRenderedPageBreak/>
        <w:t>"Kahjuks pole mul olnud võimalust töö tõttu kõigil üldkoosolekutel käia aga need, kus olen osalenud, on küll silmaringi laiendavad ja informatiivsed olnud.</w:t>
      </w:r>
    </w:p>
    <w:p w:rsidR="00EB22AF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Klassi koosolekud on alati asjalikud olnud."</w:t>
      </w:r>
    </w:p>
    <w:p w:rsid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EB7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15. Minu täiendavaid mõtteid kooli õppetööst ...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Õppetöö nt. bioloogia, geograafia tunnid vahel õues teha.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Tüdrukute tööõpetuse tundide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 võiks ka vahel natuke kokata.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Oleks soov saada õpetajalt pidevat tagaasisidet oma lapse negatiivsete hinnete kohta ja ka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infot,millele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lapsevanem peaks rohkem tähelepanu pöörama.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Senini on kõik väga hästi.</w:t>
      </w:r>
    </w:p>
    <w:p w:rsidR="001E0310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Kahjuks olen ainult ühe aasta Pärnjõe kooliga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seotud,nii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et väga pole veel jõudnud süveneda.</w:t>
      </w:r>
    </w:p>
    <w:p w:rsidR="00D543C6" w:rsidRPr="00787F45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EB7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18. Õppetöövälise tegevuse kohta soovin lisada ...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Võiks suurem valik huviringe</w:t>
      </w:r>
    </w:p>
    <w:p w:rsidR="001E0310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Seda ei tasuks nii jõuliselt peale suruda!</w:t>
      </w:r>
    </w:p>
    <w:p w:rsid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Kes vähegi viitsib õppetööväliselt ennast liigutada, siis võimalusi on piisavalt. See on tähtis ka edaspidiseks eluks.</w:t>
      </w:r>
    </w:p>
    <w:p w:rsidR="00F05E67" w:rsidRPr="00787F45" w:rsidRDefault="00F05E67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EB7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24. Ettepanekuid kooli tugisüsteemide paremaks rakendamiseks ....</w:t>
      </w:r>
    </w:p>
    <w:p w:rsidR="00EB22AF" w:rsidRDefault="00D543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Kogemused puuduvad...... veel :)</w:t>
      </w:r>
    </w:p>
    <w:p w:rsidR="00D543C6" w:rsidRPr="00787F45" w:rsidRDefault="00D543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Pr="00EB7AEE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EB7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27. Minu lapse koolis ...</w:t>
      </w: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0% - </w:t>
      </w:r>
      <w:r w:rsidRPr="00EB7AEE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on olnud tõsiseid koolivägivalla juhtumeid</w:t>
      </w:r>
    </w:p>
    <w:p w:rsidR="001E0310" w:rsidRDefault="00D543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5</w:t>
      </w:r>
      <w:r w:rsidR="001E0310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% - </w:t>
      </w:r>
      <w:r w:rsidR="001E0310" w:rsidRPr="00EB7AEE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on kiusamine igapäevane</w:t>
      </w:r>
    </w:p>
    <w:p w:rsidR="001E0310" w:rsidRPr="00861A35" w:rsidRDefault="00D543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55</w:t>
      </w:r>
      <w:r w:rsidR="001E0310" w:rsidRPr="00861A35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on natuke kiusamist</w:t>
      </w:r>
    </w:p>
    <w:p w:rsidR="001E0310" w:rsidRDefault="00D543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2</w:t>
      </w:r>
      <w:r w:rsidR="001E0310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3% - </w:t>
      </w:r>
      <w:r w:rsidR="001E0310" w:rsidRPr="00EB7AEE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on sõbralikku nägelemist</w:t>
      </w: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0% - </w:t>
      </w:r>
      <w:r w:rsidRPr="00EB7AEE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ei ole kiusamist ega koolivägivalda</w:t>
      </w:r>
    </w:p>
    <w:p w:rsidR="001E0310" w:rsidRDefault="00D543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14</w:t>
      </w:r>
      <w:r w:rsidR="001E0310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% - </w:t>
      </w:r>
      <w:r w:rsidR="001E0310" w:rsidRPr="00A32E02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ei oska vastata</w:t>
      </w: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A32E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31. Minu täiendavaid mõtteid seoses kooli keskkonnaga ...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>Ruumid võiksid vähem kajada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>Meie koolil on kohalike seas natuke eelarvamusi.</w:t>
      </w:r>
      <w:r>
        <w:rPr>
          <w:rFonts w:ascii="Arial" w:eastAsia="Times New Roman" w:hAnsi="Arial" w:cs="Arial"/>
          <w:sz w:val="20"/>
          <w:szCs w:val="20"/>
          <w:lang w:eastAsia="et-EE"/>
        </w:rPr>
        <w:t xml:space="preserve"> </w:t>
      </w:r>
      <w:r w:rsidRPr="00D543C6">
        <w:rPr>
          <w:rFonts w:ascii="Arial" w:eastAsia="Times New Roman" w:hAnsi="Arial" w:cs="Arial"/>
          <w:sz w:val="20"/>
          <w:szCs w:val="20"/>
          <w:lang w:eastAsia="et-EE"/>
        </w:rPr>
        <w:t>Mõned arvavad, et on lihtsam õppeprogramm kui mujal.</w:t>
      </w:r>
      <w:r>
        <w:rPr>
          <w:rFonts w:ascii="Arial" w:eastAsia="Times New Roman" w:hAnsi="Arial" w:cs="Arial"/>
          <w:sz w:val="20"/>
          <w:szCs w:val="20"/>
          <w:lang w:eastAsia="et-EE"/>
        </w:rPr>
        <w:t xml:space="preserve"> </w:t>
      </w:r>
      <w:r w:rsidRPr="00D543C6">
        <w:rPr>
          <w:rFonts w:ascii="Arial" w:eastAsia="Times New Roman" w:hAnsi="Arial" w:cs="Arial"/>
          <w:sz w:val="20"/>
          <w:szCs w:val="20"/>
          <w:lang w:eastAsia="et-EE"/>
        </w:rPr>
        <w:t>Teatud ained õpetamisel nõrgad nt. bioloogia, geograafia.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Lastele võiks anda rohkem kaasa </w:t>
      </w:r>
      <w:proofErr w:type="spellStart"/>
      <w:r w:rsidRPr="00D543C6">
        <w:rPr>
          <w:rFonts w:ascii="Arial" w:eastAsia="Times New Roman" w:hAnsi="Arial" w:cs="Arial"/>
          <w:sz w:val="20"/>
          <w:szCs w:val="20"/>
          <w:lang w:eastAsia="et-EE"/>
        </w:rPr>
        <w:t>rääkimis</w:t>
      </w:r>
      <w:proofErr w:type="spellEnd"/>
      <w:r w:rsidRPr="00D543C6">
        <w:rPr>
          <w:rFonts w:ascii="Arial" w:eastAsia="Times New Roman" w:hAnsi="Arial" w:cs="Arial"/>
          <w:sz w:val="20"/>
          <w:szCs w:val="20"/>
          <w:lang w:eastAsia="et-EE"/>
        </w:rPr>
        <w:t xml:space="preserve"> võimalusi ja nende enda ideid rakendada kooli elu paremaks muutmisel.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sz w:val="20"/>
          <w:szCs w:val="20"/>
          <w:lang w:eastAsia="et-EE"/>
        </w:rPr>
        <w:t>Vanematel poistel jääb kõht vahest siiski tühjaks, sest tüdrukud võtavad oma portsud enne. Tihti võtab laps midagi näksi lisaks kooli kaasa.</w:t>
      </w:r>
    </w:p>
    <w:p w:rsidR="001E0310" w:rsidRPr="002A4BEE" w:rsidRDefault="001E0310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BC7D68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37. Valisin oma lapsele just selle kooli, sest ...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Kodule lähemal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lastRenderedPageBreak/>
        <w:t>Kuna on kodu lähedal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See on väike kool ja asub kodu lähedal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On kodu lähedal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asub kodu lähedal.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Kodule lähemal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kodule lähedal ja väiksed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klassid(laste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arvu poolest mitte ruumilt)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kool on kodu lähedal.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on kodu ligidal.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Asub kodu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lähedal.Koolis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on väga head õpetajad.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on kodu lähedal.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See on kodule kõige lähemal. Klassides on vähe õpilasi ja õpetajal on võimalik lapsega tegeleda individuaalselt.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See ikkagi kodukool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sest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polnd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valikut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...see on kodule lähedal ja klassis õpilasi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vähem,kui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eelmises (22 last) seega </w:t>
      </w:r>
      <w:proofErr w:type="spellStart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loodan,et</w:t>
      </w:r>
      <w:proofErr w:type="spellEnd"/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õpetajal jätkub kõigi laste jaoks aega ning tähelepanu.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asukoht on sobilik.</w:t>
      </w:r>
    </w:p>
    <w:p w:rsidR="00D543C6" w:rsidRPr="00D543C6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asukoht soodne.</w:t>
      </w:r>
    </w:p>
    <w:p w:rsidR="001E0310" w:rsidRDefault="00D543C6" w:rsidP="00D543C6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D543C6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Esimene laps juba käis samas koolis. Mulle väga meeldib õpetajate kohene reageerimine vähimagi probleemi korral, samuti laste võimalus isiksuseks kujuneda selles õrnas vanuses.</w:t>
      </w: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CB21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38. Mu lapsel läheb koolis …</w:t>
      </w:r>
    </w:p>
    <w:p w:rsidR="001E0310" w:rsidRPr="00CB2119" w:rsidRDefault="00FF3A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73</w:t>
      </w:r>
      <w:r w:rsidR="001E0310" w:rsidRPr="00CB2119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hästi</w:t>
      </w:r>
    </w:p>
    <w:p w:rsidR="001E0310" w:rsidRPr="00CB2119" w:rsidRDefault="00FF3A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23</w:t>
      </w:r>
      <w:r w:rsidR="001E0310" w:rsidRPr="00CB2119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nii ja naa</w:t>
      </w:r>
    </w:p>
    <w:p w:rsidR="001E0310" w:rsidRPr="00CB2119" w:rsidRDefault="00FF3AC6" w:rsidP="001E031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5</w:t>
      </w:r>
      <w:r w:rsidR="001E0310" w:rsidRPr="00CB2119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võiks paremini minna</w:t>
      </w:r>
    </w:p>
    <w:p w:rsidR="001E0310" w:rsidRPr="00CB2119" w:rsidRDefault="001E0310" w:rsidP="001E031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1E0310" w:rsidRDefault="001E0310" w:rsidP="001E031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  <w:t>40. Soovin veel lisada …</w:t>
      </w:r>
    </w:p>
    <w:p w:rsidR="00FF3AC6" w:rsidRPr="00FF3AC6" w:rsidRDefault="00FF3AC6" w:rsidP="00FF3A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FF3AC6">
        <w:rPr>
          <w:rFonts w:ascii="Arial" w:eastAsia="Times New Roman" w:hAnsi="Arial" w:cs="Arial"/>
          <w:sz w:val="20"/>
          <w:szCs w:val="20"/>
          <w:lang w:eastAsia="et-EE"/>
        </w:rPr>
        <w:t>Kooliks võik olla arst</w:t>
      </w:r>
    </w:p>
    <w:p w:rsidR="00FF3AC6" w:rsidRPr="00FF3AC6" w:rsidRDefault="00FF3AC6" w:rsidP="00FF3A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FF3AC6">
        <w:rPr>
          <w:rFonts w:ascii="Arial" w:eastAsia="Times New Roman" w:hAnsi="Arial" w:cs="Arial"/>
          <w:sz w:val="20"/>
          <w:szCs w:val="20"/>
          <w:lang w:eastAsia="et-EE"/>
        </w:rPr>
        <w:t xml:space="preserve">jõudu töös </w:t>
      </w:r>
    </w:p>
    <w:p w:rsidR="00FF3AC6" w:rsidRPr="00FF3AC6" w:rsidRDefault="00FF3AC6" w:rsidP="00FF3A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FF3AC6">
        <w:rPr>
          <w:rFonts w:ascii="Arial" w:eastAsia="Times New Roman" w:hAnsi="Arial" w:cs="Arial"/>
          <w:sz w:val="20"/>
          <w:szCs w:val="20"/>
          <w:lang w:eastAsia="et-EE"/>
        </w:rPr>
        <w:t>Minu hinnangul on väga hea kool.</w:t>
      </w:r>
    </w:p>
    <w:p w:rsidR="00FF3AC6" w:rsidRPr="00FF3AC6" w:rsidRDefault="00FF3AC6" w:rsidP="00FF3A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FF3AC6">
        <w:rPr>
          <w:rFonts w:ascii="Arial" w:eastAsia="Times New Roman" w:hAnsi="Arial" w:cs="Arial"/>
          <w:sz w:val="20"/>
          <w:szCs w:val="20"/>
          <w:lang w:eastAsia="et-EE"/>
        </w:rPr>
        <w:t xml:space="preserve">Au ja kitus toredatele õpetajatele! </w:t>
      </w:r>
    </w:p>
    <w:p w:rsidR="00FF3AC6" w:rsidRPr="00FF3AC6" w:rsidRDefault="00FF3AC6" w:rsidP="00FF3A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FF3AC6">
        <w:rPr>
          <w:rFonts w:ascii="Arial" w:eastAsia="Times New Roman" w:hAnsi="Arial" w:cs="Arial"/>
          <w:sz w:val="20"/>
          <w:szCs w:val="20"/>
          <w:lang w:eastAsia="et-EE"/>
        </w:rPr>
        <w:t xml:space="preserve">.... ikka ja jälle </w:t>
      </w:r>
      <w:proofErr w:type="spellStart"/>
      <w:r w:rsidRPr="00FF3AC6">
        <w:rPr>
          <w:rFonts w:ascii="Arial" w:eastAsia="Times New Roman" w:hAnsi="Arial" w:cs="Arial"/>
          <w:sz w:val="20"/>
          <w:szCs w:val="20"/>
          <w:lang w:eastAsia="et-EE"/>
        </w:rPr>
        <w:t>seda,et</w:t>
      </w:r>
      <w:proofErr w:type="spellEnd"/>
      <w:r w:rsidRPr="00FF3AC6">
        <w:rPr>
          <w:rFonts w:ascii="Arial" w:eastAsia="Times New Roman" w:hAnsi="Arial" w:cs="Arial"/>
          <w:sz w:val="20"/>
          <w:szCs w:val="20"/>
          <w:lang w:eastAsia="et-EE"/>
        </w:rPr>
        <w:t xml:space="preserve"> poiste tööõpetus õpetajaga tuleks midagi ette võtta.</w:t>
      </w:r>
    </w:p>
    <w:p w:rsidR="00FF3AC6" w:rsidRPr="00FF3AC6" w:rsidRDefault="00FF3AC6" w:rsidP="00FF3AC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FF3AC6">
        <w:rPr>
          <w:rFonts w:ascii="Arial" w:eastAsia="Times New Roman" w:hAnsi="Arial" w:cs="Arial"/>
          <w:sz w:val="20"/>
          <w:szCs w:val="20"/>
          <w:lang w:eastAsia="et-EE"/>
        </w:rPr>
        <w:t xml:space="preserve">Suur </w:t>
      </w:r>
      <w:proofErr w:type="spellStart"/>
      <w:r w:rsidRPr="00FF3AC6">
        <w:rPr>
          <w:rFonts w:ascii="Arial" w:eastAsia="Times New Roman" w:hAnsi="Arial" w:cs="Arial"/>
          <w:sz w:val="20"/>
          <w:szCs w:val="20"/>
          <w:lang w:eastAsia="et-EE"/>
        </w:rPr>
        <w:t>suur</w:t>
      </w:r>
      <w:proofErr w:type="spellEnd"/>
      <w:r w:rsidRPr="00FF3AC6">
        <w:rPr>
          <w:rFonts w:ascii="Arial" w:eastAsia="Times New Roman" w:hAnsi="Arial" w:cs="Arial"/>
          <w:sz w:val="20"/>
          <w:szCs w:val="20"/>
          <w:lang w:eastAsia="et-EE"/>
        </w:rPr>
        <w:t xml:space="preserve"> tänu kõigile õpetajatele ja direktorile! </w:t>
      </w:r>
    </w:p>
    <w:sectPr w:rsidR="00FF3AC6" w:rsidRPr="00FF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11" w:rsidRDefault="003A5C11" w:rsidP="00D543C6">
      <w:pPr>
        <w:spacing w:after="0" w:line="240" w:lineRule="auto"/>
      </w:pPr>
      <w:r>
        <w:separator/>
      </w:r>
    </w:p>
  </w:endnote>
  <w:endnote w:type="continuationSeparator" w:id="0">
    <w:p w:rsidR="003A5C11" w:rsidRDefault="003A5C11" w:rsidP="00D5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11" w:rsidRDefault="003A5C11" w:rsidP="00D543C6">
      <w:pPr>
        <w:spacing w:after="0" w:line="240" w:lineRule="auto"/>
      </w:pPr>
      <w:r>
        <w:separator/>
      </w:r>
    </w:p>
  </w:footnote>
  <w:footnote w:type="continuationSeparator" w:id="0">
    <w:p w:rsidR="003A5C11" w:rsidRDefault="003A5C11" w:rsidP="00D54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0"/>
    <w:rsid w:val="001E0310"/>
    <w:rsid w:val="003A5C11"/>
    <w:rsid w:val="003F7728"/>
    <w:rsid w:val="005C47E7"/>
    <w:rsid w:val="0080459F"/>
    <w:rsid w:val="008B0296"/>
    <w:rsid w:val="00BE19F0"/>
    <w:rsid w:val="00C419D2"/>
    <w:rsid w:val="00D543C6"/>
    <w:rsid w:val="00E30630"/>
    <w:rsid w:val="00EB22AF"/>
    <w:rsid w:val="00F05E6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5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43C6"/>
  </w:style>
  <w:style w:type="paragraph" w:styleId="Jalus">
    <w:name w:val="footer"/>
    <w:basedOn w:val="Normaallaad"/>
    <w:link w:val="JalusMrk"/>
    <w:uiPriority w:val="99"/>
    <w:unhideWhenUsed/>
    <w:rsid w:val="00D5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5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43C6"/>
  </w:style>
  <w:style w:type="paragraph" w:styleId="Jalus">
    <w:name w:val="footer"/>
    <w:basedOn w:val="Normaallaad"/>
    <w:link w:val="JalusMrk"/>
    <w:uiPriority w:val="99"/>
    <w:unhideWhenUsed/>
    <w:rsid w:val="00D5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1D5A-7644-4868-BE4F-9FBC0D0A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1183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6</cp:revision>
  <dcterms:created xsi:type="dcterms:W3CDTF">2016-06-06T11:38:00Z</dcterms:created>
  <dcterms:modified xsi:type="dcterms:W3CDTF">2016-06-15T13:33:00Z</dcterms:modified>
</cp:coreProperties>
</file>